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9F159">
      <w:pPr>
        <w:spacing w:line="480" w:lineRule="exact"/>
        <w:rPr>
          <w:rFonts w:ascii="黑体" w:hAnsi="黑体" w:eastAsia="黑体" w:cs="黑体"/>
          <w:bCs/>
          <w:sz w:val="32"/>
          <w:szCs w:val="32"/>
        </w:rPr>
      </w:pPr>
      <w:bookmarkStart w:id="0" w:name="_GoBack"/>
      <w:bookmarkEnd w:id="0"/>
    </w:p>
    <w:p w14:paraId="7C0CAC02">
      <w:pPr>
        <w:spacing w:line="480" w:lineRule="exact"/>
        <w:rPr>
          <w:rFonts w:ascii="黑体" w:hAnsi="黑体" w:eastAsia="黑体" w:cs="黑体"/>
          <w:bCs/>
          <w:sz w:val="32"/>
          <w:szCs w:val="32"/>
        </w:rPr>
      </w:pPr>
    </w:p>
    <w:p w14:paraId="0D2FD046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bidi="ar"/>
        </w:rPr>
        <w:t>中国国际大学生创新大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 w:bidi="ar"/>
        </w:rPr>
        <w:t>赛校赛复赛参赛汇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总表</w:t>
      </w:r>
    </w:p>
    <w:p w14:paraId="7E55D788">
      <w:pPr>
        <w:spacing w:line="480" w:lineRule="exact"/>
        <w:ind w:firstLine="1600" w:firstLineChars="500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3E3A6EE6">
      <w:pPr>
        <w:spacing w:line="480" w:lineRule="exact"/>
        <w:ind w:firstLine="320" w:firstLineChars="1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学院（公章）：</w:t>
      </w:r>
    </w:p>
    <w:tbl>
      <w:tblPr>
        <w:tblStyle w:val="4"/>
        <w:tblW w:w="147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410"/>
        <w:gridCol w:w="924"/>
        <w:gridCol w:w="916"/>
        <w:gridCol w:w="917"/>
        <w:gridCol w:w="950"/>
        <w:gridCol w:w="800"/>
        <w:gridCol w:w="1704"/>
        <w:gridCol w:w="1379"/>
        <w:gridCol w:w="1084"/>
        <w:gridCol w:w="916"/>
        <w:gridCol w:w="1700"/>
        <w:gridCol w:w="854"/>
      </w:tblGrid>
      <w:tr w14:paraId="21B63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D36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DDD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2358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参赛赛道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CD98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参赛</w:t>
            </w:r>
          </w:p>
          <w:p w14:paraId="79F20D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组别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E97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参赛项目类型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BED6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  目</w:t>
            </w:r>
          </w:p>
          <w:p w14:paraId="35D03D4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负责人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B75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学历层次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C7B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专业年级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B77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7282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  目</w:t>
            </w:r>
          </w:p>
          <w:p w14:paraId="2CFC53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参与人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144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指导教师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109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指导教师单位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512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获得院级奖项</w:t>
            </w:r>
          </w:p>
        </w:tc>
      </w:tr>
      <w:tr w14:paraId="7C61C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099DC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例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B7F9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XX项目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98DB5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高教主赛道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E1CC9">
            <w:pPr>
              <w:widowControl/>
              <w:textAlignment w:val="center"/>
              <w:rPr>
                <w:rFonts w:hint="eastAsia" w:ascii="宋体" w:hAnsi="宋体" w:eastAsia="宋体" w:cs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  <w:lang w:val="en-US" w:eastAsia="zh-CN"/>
              </w:rPr>
              <w:t>创意组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34887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新工科类项目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2201C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张三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6AD6F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本科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85E4F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sz w:val="20"/>
                <w:szCs w:val="20"/>
              </w:rPr>
              <w:t>计算机科学与技术2019级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6AE26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135XXXXXXXX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3E382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 xml:space="preserve">李四 </w:t>
            </w:r>
          </w:p>
          <w:p w14:paraId="62ABEE28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 xml:space="preserve">王五 </w:t>
            </w:r>
          </w:p>
          <w:p w14:paraId="78DC5F27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赵六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B4737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马七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7E02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郑州工学院XX学院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DE89E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bidi="ar"/>
              </w:rPr>
              <w:t>特等奖/一等奖</w:t>
            </w:r>
          </w:p>
        </w:tc>
      </w:tr>
      <w:tr w14:paraId="346A7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3726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8B0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5C0C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1C93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0456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349C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2041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424E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8621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82B0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886F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F55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5B4E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74AEF876">
      <w:pPr>
        <w:spacing w:line="480" w:lineRule="exact"/>
        <w:ind w:firstLine="7680" w:firstLineChars="24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填表人：            填表日期：</w:t>
      </w:r>
    </w:p>
    <w:p w14:paraId="777EB0D0">
      <w:pPr>
        <w:spacing w:line="480" w:lineRule="exact"/>
        <w:rPr>
          <w:rFonts w:ascii="仿宋_GB2312" w:hAnsi="仿宋_GB2312" w:eastAsia="仿宋_GB2312" w:cs="仿宋_GB2312"/>
          <w:bCs/>
          <w:sz w:val="24"/>
        </w:rPr>
      </w:pPr>
      <w:r>
        <w:rPr>
          <w:rFonts w:ascii="仿宋_GB2312" w:hAnsi="仿宋_GB2312" w:eastAsia="仿宋_GB2312" w:cs="仿宋_GB2312"/>
          <w:bCs/>
          <w:sz w:val="24"/>
        </w:rPr>
        <w:t>备注：1.参赛赛道</w:t>
      </w:r>
      <w:r>
        <w:rPr>
          <w:rFonts w:hint="eastAsia" w:ascii="仿宋_GB2312" w:hAnsi="仿宋_GB2312" w:eastAsia="仿宋_GB2312" w:cs="仿宋_GB2312"/>
          <w:bCs/>
          <w:sz w:val="24"/>
        </w:rPr>
        <w:t>：</w:t>
      </w:r>
      <w:r>
        <w:rPr>
          <w:rFonts w:ascii="仿宋_GB2312" w:hAnsi="仿宋_GB2312" w:eastAsia="仿宋_GB2312" w:cs="仿宋_GB2312"/>
          <w:bCs/>
          <w:sz w:val="24"/>
        </w:rPr>
        <w:t>（1）</w:t>
      </w:r>
      <w:r>
        <w:rPr>
          <w:rFonts w:hint="eastAsia" w:ascii="仿宋_GB2312" w:hAnsi="仿宋_GB2312" w:eastAsia="仿宋_GB2312" w:cs="仿宋_GB2312"/>
          <w:bCs/>
          <w:sz w:val="24"/>
        </w:rPr>
        <w:t>高教</w:t>
      </w:r>
      <w:r>
        <w:rPr>
          <w:rFonts w:ascii="仿宋_GB2312" w:hAnsi="仿宋_GB2312" w:eastAsia="仿宋_GB2312" w:cs="仿宋_GB2312"/>
          <w:bCs/>
          <w:sz w:val="24"/>
        </w:rPr>
        <w:t>主赛道（2）“</w:t>
      </w:r>
      <w:r>
        <w:rPr>
          <w:rFonts w:hint="eastAsia" w:ascii="仿宋_GB2312" w:hAnsi="仿宋_GB2312" w:eastAsia="仿宋_GB2312" w:cs="仿宋_GB2312"/>
          <w:bCs/>
          <w:sz w:val="24"/>
        </w:rPr>
        <w:t>红旅</w:t>
      </w:r>
      <w:r>
        <w:rPr>
          <w:rFonts w:ascii="仿宋_GB2312" w:hAnsi="仿宋_GB2312" w:eastAsia="仿宋_GB2312" w:cs="仿宋_GB2312"/>
          <w:bCs/>
          <w:sz w:val="24"/>
        </w:rPr>
        <w:t>”赛道</w:t>
      </w:r>
      <w:r>
        <w:rPr>
          <w:rFonts w:hint="eastAsia" w:ascii="仿宋_GB2312" w:hAnsi="仿宋_GB2312" w:eastAsia="仿宋_GB2312" w:cs="仿宋_GB2312"/>
          <w:bCs/>
          <w:sz w:val="24"/>
        </w:rPr>
        <w:t>（4）职教赛道（3）产业命名赛道</w:t>
      </w:r>
    </w:p>
    <w:p w14:paraId="525215C5">
      <w:pPr>
        <w:spacing w:line="480" w:lineRule="exact"/>
        <w:ind w:firstLine="720" w:firstLineChars="300"/>
        <w:rPr>
          <w:rFonts w:ascii="仿宋_GB2312" w:hAnsi="仿宋_GB2312" w:eastAsia="仿宋_GB2312" w:cs="仿宋_GB2312"/>
          <w:bCs/>
          <w:spacing w:val="-6"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2.</w:t>
      </w:r>
      <w:r>
        <w:rPr>
          <w:rFonts w:ascii="仿宋_GB2312" w:hAnsi="仿宋_GB2312" w:eastAsia="仿宋_GB2312" w:cs="仿宋_GB2312"/>
          <w:bCs/>
          <w:sz w:val="24"/>
        </w:rPr>
        <w:t>参赛</w:t>
      </w:r>
      <w:r>
        <w:rPr>
          <w:rFonts w:hint="eastAsia" w:ascii="仿宋_GB2312" w:hAnsi="仿宋_GB2312" w:eastAsia="仿宋_GB2312"/>
          <w:sz w:val="24"/>
          <w:szCs w:val="21"/>
        </w:rPr>
        <w:t>组别</w:t>
      </w:r>
      <w:r>
        <w:rPr>
          <w:rFonts w:hint="eastAsia" w:ascii="仿宋_GB2312" w:hAnsi="仿宋_GB2312" w:eastAsia="仿宋_GB2312" w:cs="仿宋_GB2312"/>
          <w:bCs/>
          <w:sz w:val="24"/>
        </w:rPr>
        <w:t>：高教主赛道</w:t>
      </w:r>
      <w:r>
        <w:rPr>
          <w:rFonts w:ascii="仿宋_GB2312" w:hAnsi="仿宋_GB2312" w:eastAsia="仿宋_GB2312" w:cs="仿宋_GB2312"/>
          <w:bCs/>
          <w:sz w:val="24"/>
        </w:rPr>
        <w:t>（1）</w:t>
      </w:r>
      <w:r>
        <w:rPr>
          <w:rFonts w:ascii="仿宋_GB2312" w:hAnsi="仿宋_GB2312" w:eastAsia="仿宋_GB2312" w:cs="仿宋_GB2312"/>
          <w:bCs/>
          <w:spacing w:val="-6"/>
          <w:sz w:val="24"/>
        </w:rPr>
        <w:t>创意组（2）</w:t>
      </w:r>
      <w:r>
        <w:rPr>
          <w:rFonts w:hint="eastAsia" w:ascii="仿宋_GB2312" w:hAnsi="仿宋_GB2312" w:eastAsia="仿宋_GB2312" w:cs="仿宋_GB2312"/>
          <w:bCs/>
          <w:spacing w:val="-6"/>
          <w:sz w:val="24"/>
          <w:lang w:val="en-US" w:eastAsia="zh-CN"/>
        </w:rPr>
        <w:t>创业组</w:t>
      </w:r>
      <w:r>
        <w:rPr>
          <w:rFonts w:hint="eastAsia" w:ascii="仿宋_GB2312" w:hAnsi="仿宋_GB2312" w:eastAsia="仿宋_GB2312" w:cs="仿宋_GB2312"/>
          <w:bCs/>
          <w:spacing w:val="-6"/>
          <w:sz w:val="24"/>
        </w:rPr>
        <w:t>；“青红”</w:t>
      </w:r>
      <w:r>
        <w:rPr>
          <w:rFonts w:ascii="仿宋_GB2312" w:hAnsi="仿宋_GB2312" w:eastAsia="仿宋_GB2312" w:cs="仿宋_GB2312"/>
          <w:bCs/>
          <w:sz w:val="24"/>
        </w:rPr>
        <w:t>（1）</w:t>
      </w:r>
      <w:r>
        <w:rPr>
          <w:rFonts w:hint="eastAsia" w:ascii="仿宋_GB2312" w:hAnsi="仿宋_GB2312" w:eastAsia="仿宋_GB2312"/>
          <w:sz w:val="24"/>
          <w:szCs w:val="21"/>
        </w:rPr>
        <w:t>公益组</w:t>
      </w:r>
      <w:r>
        <w:rPr>
          <w:rFonts w:ascii="仿宋_GB2312" w:hAnsi="仿宋_GB2312" w:eastAsia="仿宋_GB2312" w:cs="仿宋_GB2312"/>
          <w:bCs/>
          <w:spacing w:val="-6"/>
          <w:sz w:val="24"/>
        </w:rPr>
        <w:t>（2）</w:t>
      </w:r>
      <w:r>
        <w:rPr>
          <w:rFonts w:hint="eastAsia" w:ascii="仿宋_GB2312" w:hAnsi="仿宋_GB2312" w:eastAsia="仿宋_GB2312"/>
          <w:sz w:val="24"/>
          <w:szCs w:val="21"/>
        </w:rPr>
        <w:t>创意组</w:t>
      </w:r>
      <w:r>
        <w:rPr>
          <w:rFonts w:ascii="仿宋_GB2312" w:hAnsi="仿宋_GB2312" w:eastAsia="仿宋_GB2312" w:cs="仿宋_GB2312"/>
          <w:bCs/>
          <w:spacing w:val="-6"/>
          <w:sz w:val="24"/>
        </w:rPr>
        <w:t>（3）</w:t>
      </w:r>
      <w:r>
        <w:rPr>
          <w:rFonts w:hint="eastAsia" w:ascii="仿宋_GB2312" w:hAnsi="仿宋_GB2312" w:eastAsia="仿宋_GB2312"/>
          <w:sz w:val="24"/>
          <w:szCs w:val="21"/>
        </w:rPr>
        <w:t>创业组；职教赛道</w:t>
      </w:r>
      <w:r>
        <w:rPr>
          <w:rFonts w:ascii="仿宋_GB2312" w:hAnsi="仿宋_GB2312" w:eastAsia="仿宋_GB2312" w:cs="仿宋_GB2312"/>
          <w:bCs/>
          <w:sz w:val="24"/>
        </w:rPr>
        <w:t>（1）</w:t>
      </w:r>
      <w:r>
        <w:rPr>
          <w:rFonts w:ascii="仿宋_GB2312" w:hAnsi="仿宋_GB2312" w:eastAsia="仿宋_GB2312"/>
          <w:sz w:val="24"/>
          <w:szCs w:val="21"/>
        </w:rPr>
        <w:t>创意组</w:t>
      </w:r>
      <w:r>
        <w:rPr>
          <w:rFonts w:hint="eastAsia" w:ascii="仿宋_GB2312" w:hAnsi="仿宋_GB2312" w:eastAsia="仿宋_GB2312"/>
          <w:sz w:val="24"/>
          <w:szCs w:val="21"/>
        </w:rPr>
        <w:t>（2）</w:t>
      </w:r>
      <w:r>
        <w:rPr>
          <w:rFonts w:ascii="仿宋_GB2312" w:hAnsi="仿宋_GB2312" w:eastAsia="仿宋_GB2312"/>
          <w:sz w:val="24"/>
          <w:szCs w:val="21"/>
        </w:rPr>
        <w:t>创业组</w:t>
      </w:r>
    </w:p>
    <w:p w14:paraId="321A0A4C">
      <w:pPr>
        <w:spacing w:line="480" w:lineRule="exact"/>
        <w:ind w:firstLine="720" w:firstLineChars="300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3.参赛项目类型：高教主赛道（1）新工科类（2）新医科类（3）新农科类（4）新文科类；“红旅”赛道（1）“互联网+”现代农业（2）“互联网+”制造业（3）“互联网+”信息技术服务（4）“互联网+”文化创意服（5）“互联网+”社会服务；职教赛道（1）</w:t>
      </w:r>
      <w:r>
        <w:rPr>
          <w:rFonts w:ascii="仿宋_GB2312" w:hAnsi="仿宋_GB2312" w:eastAsia="仿宋_GB2312" w:cs="仿宋_GB2312"/>
          <w:bCs/>
          <w:sz w:val="24"/>
        </w:rPr>
        <w:t>创新类</w:t>
      </w:r>
      <w:r>
        <w:rPr>
          <w:rFonts w:hint="eastAsia" w:ascii="仿宋_GB2312" w:hAnsi="仿宋_GB2312" w:eastAsia="仿宋_GB2312" w:cs="仿宋_GB2312"/>
          <w:bCs/>
          <w:sz w:val="24"/>
        </w:rPr>
        <w:t>（2）</w:t>
      </w:r>
      <w:r>
        <w:rPr>
          <w:rFonts w:ascii="仿宋_GB2312" w:hAnsi="仿宋_GB2312" w:eastAsia="仿宋_GB2312" w:cs="仿宋_GB2312"/>
          <w:bCs/>
          <w:sz w:val="24"/>
        </w:rPr>
        <w:t>商业类</w:t>
      </w:r>
      <w:r>
        <w:rPr>
          <w:rFonts w:hint="eastAsia" w:ascii="仿宋_GB2312" w:hAnsi="仿宋_GB2312" w:eastAsia="仿宋_GB2312" w:cs="仿宋_GB2312"/>
          <w:bCs/>
          <w:sz w:val="24"/>
        </w:rPr>
        <w:t>（3）</w:t>
      </w:r>
      <w:r>
        <w:rPr>
          <w:rFonts w:ascii="仿宋_GB2312" w:hAnsi="仿宋_GB2312" w:eastAsia="仿宋_GB2312" w:cs="仿宋_GB2312"/>
          <w:bCs/>
          <w:sz w:val="24"/>
        </w:rPr>
        <w:t>工匠类</w:t>
      </w:r>
    </w:p>
    <w:sectPr>
      <w:pgSz w:w="16838" w:h="11906" w:orient="landscape"/>
      <w:pgMar w:top="1701" w:right="1440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E327F2-4DDA-4C04-9871-8C0AEDCDFC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D900A89-713C-4024-BD0D-003D5EA97FA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8B1B43C-7759-4B19-89C2-F14F83F00E4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2F736A6-B267-4F5F-ADC6-D1C437B2A2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hkNzE4MjQ2NDg0OGU2YzBhMWQxMGIzMjBlMDk5MTQifQ=="/>
  </w:docVars>
  <w:rsids>
    <w:rsidRoot w:val="00442BAE"/>
    <w:rsid w:val="004161CD"/>
    <w:rsid w:val="00442BAE"/>
    <w:rsid w:val="00566DD9"/>
    <w:rsid w:val="00633D35"/>
    <w:rsid w:val="006C6564"/>
    <w:rsid w:val="008A5320"/>
    <w:rsid w:val="014936D1"/>
    <w:rsid w:val="0DA66146"/>
    <w:rsid w:val="14E46860"/>
    <w:rsid w:val="19B35B4A"/>
    <w:rsid w:val="1F5A2F61"/>
    <w:rsid w:val="20B72F37"/>
    <w:rsid w:val="20D83A0C"/>
    <w:rsid w:val="22E86326"/>
    <w:rsid w:val="246856A3"/>
    <w:rsid w:val="254911AF"/>
    <w:rsid w:val="2F7705EE"/>
    <w:rsid w:val="32FE78AE"/>
    <w:rsid w:val="3EEA2F2A"/>
    <w:rsid w:val="426D512A"/>
    <w:rsid w:val="4295431C"/>
    <w:rsid w:val="54740E2F"/>
    <w:rsid w:val="57A963CD"/>
    <w:rsid w:val="5B6E2B30"/>
    <w:rsid w:val="5F0C39D0"/>
    <w:rsid w:val="77420E4E"/>
    <w:rsid w:val="78543661"/>
    <w:rsid w:val="7A88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414</Characters>
  <Lines>3</Lines>
  <Paragraphs>1</Paragraphs>
  <TotalTime>1</TotalTime>
  <ScaleCrop>false</ScaleCrop>
  <LinksUpToDate>false</LinksUpToDate>
  <CharactersWithSpaces>432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2021-04-22T03:00:00Z</dcterms:created>
  <dc:creator>lenovo</dc:creator>
  <cp:lastModifiedBy>共青团郑州工商学院委员会</cp:lastModifiedBy>
  <dcterms:modified xsi:type="dcterms:W3CDTF">2026-04-09T00:08:28Z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30C58E057AC54E058BE4E968875E1CB7</vt:lpwstr>
  </property>
  <property fmtid="{D5CDD505-2E9C-101B-9397-08002B2CF9AE}" pid="4" name="KSOTemplateDocerSaveRecord">
    <vt:lpwstr>eyJoZGlkIjoiODlhMjlhOWExYjcwM2NhNTRmZWU3NGIzOTkwOWY2ZjAiLCJ1c2VySWQiOiIxNTQzNzc0ODEzIn0=</vt:lpwstr>
  </property>
</Properties>
</file>